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8" w:rsidRPr="00327AFC" w:rsidRDefault="006444D8" w:rsidP="006444D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 w:rsidRPr="00327AFC">
        <w:rPr>
          <w:rFonts w:ascii="Tahoma" w:hAnsi="Tahoma" w:cs="Tahoma"/>
          <w:b/>
          <w:bCs/>
        </w:rPr>
        <w:t>Insurance Calculation Worksheet</w:t>
      </w:r>
      <w:r w:rsidR="00EE117D">
        <w:rPr>
          <w:rFonts w:ascii="Tahoma" w:hAnsi="Tahoma" w:cs="Tahoma"/>
          <w:b/>
          <w:bCs/>
        </w:rPr>
        <w:t xml:space="preserve"> Form OCIP-A</w:t>
      </w:r>
      <w:bookmarkStart w:id="0" w:name="_GoBack"/>
      <w:bookmarkEnd w:id="0"/>
    </w:p>
    <w:p w:rsidR="006444D8" w:rsidRPr="004F4F9B" w:rsidRDefault="006444D8" w:rsidP="006444D8">
      <w:pPr>
        <w:jc w:val="center"/>
        <w:rPr>
          <w:rFonts w:ascii="Tahoma" w:hAnsi="Tahoma" w:cs="Tahoma"/>
          <w:bCs/>
          <w:sz w:val="14"/>
          <w:szCs w:val="16"/>
        </w:rPr>
      </w:pPr>
    </w:p>
    <w:p w:rsidR="006444D8" w:rsidRPr="004F4F9B" w:rsidRDefault="006444D8" w:rsidP="006444D8">
      <w:pPr>
        <w:jc w:val="center"/>
        <w:rPr>
          <w:rFonts w:ascii="Tahoma" w:hAnsi="Tahoma" w:cs="Tahoma"/>
          <w:bCs/>
          <w:sz w:val="14"/>
          <w:szCs w:val="16"/>
        </w:rPr>
      </w:pPr>
    </w:p>
    <w:p w:rsidR="006444D8" w:rsidRPr="00D31C55" w:rsidRDefault="006444D8" w:rsidP="006444D8">
      <w:pPr>
        <w:tabs>
          <w:tab w:val="right" w:leader="underscore" w:pos="10800"/>
        </w:tabs>
        <w:rPr>
          <w:rFonts w:ascii="Tahoma" w:hAnsi="Tahoma" w:cs="Tahoma"/>
          <w:bCs/>
          <w:sz w:val="16"/>
          <w:szCs w:val="16"/>
        </w:rPr>
      </w:pPr>
      <w:proofErr w:type="gramStart"/>
      <w:r w:rsidRPr="00D31C55">
        <w:rPr>
          <w:rFonts w:ascii="Tahoma" w:hAnsi="Tahoma" w:cs="Tahoma"/>
          <w:bCs/>
          <w:sz w:val="16"/>
          <w:szCs w:val="16"/>
        </w:rPr>
        <w:t>Your</w:t>
      </w:r>
      <w:proofErr w:type="gramEnd"/>
      <w:r w:rsidRPr="00D31C55">
        <w:rPr>
          <w:rFonts w:ascii="Tahoma" w:hAnsi="Tahoma" w:cs="Tahoma"/>
          <w:bCs/>
          <w:sz w:val="16"/>
          <w:szCs w:val="16"/>
        </w:rPr>
        <w:t xml:space="preserve"> Company Name:  </w:t>
      </w:r>
      <w:r w:rsidRPr="00A115A2"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Pr="00A115A2"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 w:rsidRPr="00A115A2">
        <w:rPr>
          <w:rFonts w:ascii="Tahoma" w:hAnsi="Tahoma" w:cs="Tahoma"/>
          <w:bCs/>
          <w:sz w:val="16"/>
          <w:szCs w:val="16"/>
          <w:u w:val="single"/>
        </w:rPr>
      </w:r>
      <w:r w:rsidRPr="00A115A2"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 w:rsidRPr="00A115A2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A115A2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A115A2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A115A2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A115A2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A115A2"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1"/>
      <w:r w:rsidRPr="00A115A2"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Pr="00D31C55" w:rsidRDefault="006444D8" w:rsidP="006444D8">
      <w:pPr>
        <w:tabs>
          <w:tab w:val="right" w:leader="underscore" w:pos="10800"/>
        </w:tabs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Your Company was hired by</w:t>
      </w:r>
      <w:r w:rsidRPr="00D31C55">
        <w:rPr>
          <w:rFonts w:ascii="Tahoma" w:hAnsi="Tahoma" w:cs="Tahoma"/>
          <w:bCs/>
          <w:sz w:val="16"/>
          <w:szCs w:val="16"/>
        </w:rPr>
        <w:t xml:space="preserve">:  </w:t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3037"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 w:rsidRPr="005A3037">
        <w:rPr>
          <w:rFonts w:ascii="Tahoma" w:hAnsi="Tahoma" w:cs="Tahoma"/>
          <w:bCs/>
          <w:sz w:val="16"/>
          <w:szCs w:val="16"/>
          <w:u w:val="single"/>
        </w:rPr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2"/>
      <w:r w:rsidRPr="005A3037"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Pr="00D31C55" w:rsidRDefault="006444D8" w:rsidP="006444D8">
      <w:pPr>
        <w:tabs>
          <w:tab w:val="right" w:leader="underscore" w:pos="5040"/>
          <w:tab w:val="left" w:pos="5760"/>
          <w:tab w:val="right" w:leader="underscore" w:pos="10800"/>
        </w:tabs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% Self-Performed Work</w:t>
      </w:r>
      <w:r w:rsidRPr="00D31C55">
        <w:rPr>
          <w:rFonts w:ascii="Tahoma" w:hAnsi="Tahoma" w:cs="Tahoma"/>
          <w:bCs/>
          <w:sz w:val="16"/>
          <w:szCs w:val="16"/>
        </w:rPr>
        <w:t xml:space="preserve">:  </w:t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3037"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 w:rsidRPr="005A3037">
        <w:rPr>
          <w:rFonts w:ascii="Tahoma" w:hAnsi="Tahoma" w:cs="Tahoma"/>
          <w:bCs/>
          <w:sz w:val="16"/>
          <w:szCs w:val="16"/>
          <w:u w:val="single"/>
        </w:rPr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3"/>
      <w:r w:rsidRPr="005A3037">
        <w:rPr>
          <w:rFonts w:ascii="Tahoma" w:hAnsi="Tahoma" w:cs="Tahoma"/>
          <w:bCs/>
          <w:sz w:val="16"/>
          <w:szCs w:val="16"/>
          <w:u w:val="single"/>
        </w:rPr>
        <w:tab/>
      </w:r>
      <w:r w:rsidRPr="00D31C55">
        <w:rPr>
          <w:rFonts w:ascii="Tahoma" w:hAnsi="Tahoma" w:cs="Tahoma"/>
          <w:bCs/>
          <w:sz w:val="16"/>
          <w:szCs w:val="16"/>
        </w:rPr>
        <w:tab/>
        <w:t>Contract Amount:  $</w:t>
      </w:r>
      <w:proofErr w:type="gramEnd"/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A3037"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 w:rsidRPr="005A3037">
        <w:rPr>
          <w:rFonts w:ascii="Tahoma" w:hAnsi="Tahoma" w:cs="Tahoma"/>
          <w:bCs/>
          <w:sz w:val="16"/>
          <w:szCs w:val="16"/>
          <w:u w:val="single"/>
        </w:rPr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4"/>
      <w:r w:rsidRPr="005A3037"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leader="underscore" w:pos="5040"/>
          <w:tab w:val="left" w:pos="576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6"/>
          <w:szCs w:val="16"/>
          <w:bdr w:val="single" w:sz="4" w:space="0" w:color="auto"/>
        </w:rPr>
      </w:pP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I.  Workers’ Compensation and Employers Liability</w:t>
      </w: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</w:p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519"/>
        <w:gridCol w:w="1618"/>
        <w:gridCol w:w="1618"/>
        <w:gridCol w:w="1571"/>
        <w:gridCol w:w="1597"/>
        <w:gridCol w:w="1404"/>
      </w:tblGrid>
      <w:tr w:rsidR="006444D8" w:rsidRPr="00D31C55" w:rsidTr="00AC118B">
        <w:tc>
          <w:tcPr>
            <w:tcW w:w="1689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t>Labor Classification</w:t>
            </w:r>
          </w:p>
        </w:tc>
        <w:tc>
          <w:tcPr>
            <w:tcW w:w="1519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t>WC Class Code</w:t>
            </w:r>
          </w:p>
        </w:tc>
        <w:tc>
          <w:tcPr>
            <w:tcW w:w="1618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t>Estimated Man Hours</w:t>
            </w:r>
          </w:p>
        </w:tc>
        <w:tc>
          <w:tcPr>
            <w:tcW w:w="1618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t>Estimated Payroll</w:t>
            </w:r>
          </w:p>
        </w:tc>
        <w:tc>
          <w:tcPr>
            <w:tcW w:w="1571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WC Rate</w:t>
            </w: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(Per $100 of Payroll)</w:t>
            </w:r>
          </w:p>
        </w:tc>
        <w:tc>
          <w:tcPr>
            <w:tcW w:w="1597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t>Premium</w:t>
            </w:r>
          </w:p>
        </w:tc>
        <w:tc>
          <w:tcPr>
            <w:tcW w:w="1404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Policy Deductible</w:t>
            </w:r>
          </w:p>
        </w:tc>
      </w:tr>
      <w:tr w:rsidR="006444D8" w:rsidTr="00AC118B">
        <w:tc>
          <w:tcPr>
            <w:tcW w:w="1689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19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18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18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71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97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04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6444D8" w:rsidTr="00AC118B">
        <w:tc>
          <w:tcPr>
            <w:tcW w:w="1689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19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18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18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71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97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04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6444D8" w:rsidTr="00AC118B">
        <w:tc>
          <w:tcPr>
            <w:tcW w:w="1689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19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18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18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71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97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04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Pr="0082059B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</w:rPr>
        <w:tab/>
        <w:t>Subtotal: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Cs/>
          <w:sz w:val="16"/>
          <w:szCs w:val="16"/>
          <w:u w:val="single"/>
        </w:rPr>
      </w:r>
      <w:r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26"/>
      <w:r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4"/>
          <w:szCs w:val="16"/>
        </w:rPr>
      </w:pP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ind w:left="450" w:hanging="450"/>
        <w:rPr>
          <w:rFonts w:ascii="Tahoma" w:hAnsi="Tahoma" w:cs="Tahoma"/>
          <w:bCs/>
          <w:sz w:val="16"/>
          <w:szCs w:val="16"/>
        </w:rPr>
      </w:pPr>
      <w:r w:rsidRPr="001579DE">
        <w:rPr>
          <w:rFonts w:ascii="Tahoma" w:hAnsi="Tahoma" w:cs="Tahoma"/>
          <w:b/>
          <w:bCs/>
          <w:sz w:val="12"/>
          <w:szCs w:val="16"/>
        </w:rPr>
        <w:t>Note:</w:t>
      </w:r>
      <w:r w:rsidRPr="001579DE">
        <w:rPr>
          <w:rFonts w:ascii="Tahoma" w:hAnsi="Tahoma" w:cs="Tahoma"/>
          <w:b/>
          <w:bCs/>
          <w:sz w:val="12"/>
          <w:szCs w:val="16"/>
        </w:rPr>
        <w:tab/>
        <w:t>Deductible program credits do not apply</w:t>
      </w:r>
      <w:r>
        <w:rPr>
          <w:rFonts w:ascii="Tahoma" w:hAnsi="Tahoma" w:cs="Tahoma"/>
          <w:bCs/>
          <w:sz w:val="16"/>
          <w:szCs w:val="16"/>
        </w:rPr>
        <w:tab/>
        <w:t>Increased Employer’s Liability Factor:</w:t>
      </w:r>
      <w:r>
        <w:rPr>
          <w:rFonts w:ascii="Tahoma" w:hAnsi="Tahoma" w:cs="Tahoma"/>
          <w:bCs/>
          <w:sz w:val="16"/>
          <w:szCs w:val="16"/>
        </w:rPr>
        <w:tab/>
      </w:r>
      <w:r w:rsidRPr="0082059B">
        <w:rPr>
          <w:rFonts w:ascii="Tahoma" w:hAnsi="Tahoma" w:cs="Tahoma"/>
          <w:bCs/>
          <w:sz w:val="16"/>
          <w:szCs w:val="16"/>
          <w:u w:val="single"/>
        </w:rPr>
        <w:t>x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Cs/>
          <w:sz w:val="16"/>
          <w:szCs w:val="16"/>
          <w:u w:val="single"/>
        </w:rPr>
      </w:r>
      <w:r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27"/>
      <w:r w:rsidRPr="0082059B"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4"/>
          <w:szCs w:val="16"/>
        </w:rPr>
      </w:pP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ind w:left="450" w:hanging="450"/>
        <w:rPr>
          <w:rFonts w:ascii="Tahoma" w:hAnsi="Tahoma" w:cs="Tahoma"/>
          <w:bCs/>
          <w:sz w:val="16"/>
          <w:szCs w:val="16"/>
          <w:u w:val="single"/>
        </w:rPr>
      </w:pPr>
      <w:r w:rsidRPr="001579DE">
        <w:rPr>
          <w:rFonts w:ascii="Tahoma" w:hAnsi="Tahoma" w:cs="Tahoma"/>
          <w:b/>
          <w:bCs/>
          <w:sz w:val="12"/>
          <w:szCs w:val="16"/>
        </w:rPr>
        <w:t>Note:</w:t>
      </w:r>
      <w:r w:rsidRPr="001579DE">
        <w:rPr>
          <w:rFonts w:ascii="Tahoma" w:hAnsi="Tahoma" w:cs="Tahoma"/>
          <w:b/>
          <w:bCs/>
          <w:sz w:val="12"/>
          <w:szCs w:val="16"/>
        </w:rPr>
        <w:tab/>
      </w:r>
      <w:r w:rsidRPr="001579DE">
        <w:rPr>
          <w:rFonts w:ascii="Tahoma" w:hAnsi="Tahoma" w:cs="Tahoma"/>
          <w:bCs/>
          <w:sz w:val="12"/>
          <w:szCs w:val="16"/>
        </w:rPr>
        <w:t>Identify workers’ compensation loss rate per $100 of</w:t>
      </w:r>
      <w:r>
        <w:rPr>
          <w:rFonts w:ascii="Tahoma" w:hAnsi="Tahoma" w:cs="Tahoma"/>
          <w:bCs/>
          <w:sz w:val="16"/>
          <w:szCs w:val="16"/>
        </w:rPr>
        <w:tab/>
        <w:t>Experience Modification Factor: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  <w:u w:val="single"/>
        </w:rPr>
        <w:t>x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Cs/>
          <w:sz w:val="16"/>
          <w:szCs w:val="16"/>
          <w:u w:val="single"/>
        </w:rPr>
      </w:r>
      <w:r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28"/>
      <w:r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ind w:left="450" w:hanging="450"/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2"/>
          <w:szCs w:val="16"/>
        </w:rPr>
        <w:tab/>
      </w:r>
      <w:proofErr w:type="gramStart"/>
      <w:r>
        <w:rPr>
          <w:rFonts w:ascii="Tahoma" w:hAnsi="Tahoma" w:cs="Tahoma"/>
          <w:bCs/>
          <w:sz w:val="12"/>
          <w:szCs w:val="16"/>
        </w:rPr>
        <w:t>payroll</w:t>
      </w:r>
      <w:proofErr w:type="gramEnd"/>
      <w:r>
        <w:rPr>
          <w:rFonts w:ascii="Tahoma" w:hAnsi="Tahoma" w:cs="Tahoma"/>
          <w:bCs/>
          <w:sz w:val="12"/>
          <w:szCs w:val="16"/>
        </w:rPr>
        <w:t xml:space="preserve"> within the policy deductible</w:t>
      </w: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ind w:left="540" w:hanging="540"/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  <w:t>Other Factors (Identify):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  <w:u w:val="single"/>
        </w:rPr>
        <w:t>x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Cs/>
          <w:sz w:val="16"/>
          <w:szCs w:val="16"/>
          <w:u w:val="single"/>
        </w:rPr>
      </w:r>
      <w:r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end"/>
      </w:r>
      <w:r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ind w:left="540" w:hanging="540"/>
        <w:rPr>
          <w:rFonts w:ascii="Tahoma" w:hAnsi="Tahoma" w:cs="Tahoma"/>
          <w:bCs/>
          <w:sz w:val="14"/>
          <w:szCs w:val="16"/>
          <w:u w:val="single"/>
        </w:rPr>
      </w:pP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ind w:left="540" w:hanging="540"/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  <w:t>Surcharge: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  <w:u w:val="single"/>
        </w:rPr>
        <w:t>x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Cs/>
          <w:sz w:val="16"/>
          <w:szCs w:val="16"/>
          <w:u w:val="single"/>
        </w:rPr>
      </w:r>
      <w:r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Cambria Math" w:hAnsi="Cambria Math" w:cs="Cambria Math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end"/>
      </w:r>
      <w:r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ind w:left="540" w:hanging="540"/>
        <w:rPr>
          <w:rFonts w:ascii="Tahoma" w:hAnsi="Tahoma" w:cs="Tahoma"/>
          <w:bCs/>
          <w:sz w:val="14"/>
          <w:szCs w:val="16"/>
          <w:u w:val="single"/>
        </w:rPr>
      </w:pPr>
    </w:p>
    <w:p w:rsidR="006444D8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</w:rPr>
        <w:tab/>
      </w:r>
      <w:r w:rsidRPr="0082059B">
        <w:rPr>
          <w:rFonts w:ascii="Tahoma" w:hAnsi="Tahoma" w:cs="Tahoma"/>
          <w:b/>
          <w:bCs/>
          <w:sz w:val="16"/>
          <w:szCs w:val="16"/>
        </w:rPr>
        <w:t>Total Workers’ Compensation Premium (A):</w:t>
      </w:r>
      <w:r w:rsidRPr="0082059B">
        <w:rPr>
          <w:rFonts w:ascii="Tahoma" w:hAnsi="Tahoma" w:cs="Tahoma"/>
          <w:b/>
          <w:bCs/>
          <w:sz w:val="16"/>
          <w:szCs w:val="16"/>
        </w:rPr>
        <w:tab/>
      </w:r>
      <w:r w:rsidRPr="0082059B">
        <w:rPr>
          <w:rFonts w:ascii="Tahoma" w:hAnsi="Tahoma" w:cs="Tahoma"/>
          <w:b/>
          <w:bCs/>
          <w:sz w:val="16"/>
          <w:szCs w:val="16"/>
          <w:u w:val="single"/>
        </w:rPr>
        <w:t>$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Tahoma" w:hAnsi="Tahoma" w:cs="Tahoma"/>
          <w:b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bCs/>
          <w:sz w:val="16"/>
          <w:szCs w:val="16"/>
          <w:u w:val="single"/>
        </w:rPr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end"/>
      </w:r>
      <w:bookmarkEnd w:id="29"/>
      <w:r w:rsidRPr="0082059B"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4"/>
          <w:szCs w:val="16"/>
          <w:bdr w:val="single" w:sz="4" w:space="0" w:color="auto"/>
        </w:rPr>
      </w:pPr>
    </w:p>
    <w:p w:rsidR="006444D8" w:rsidRPr="00E17D12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I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I</w:t>
      </w:r>
      <w:proofErr w:type="gramStart"/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 xml:space="preserve">.  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Primary</w:t>
      </w:r>
      <w:proofErr w:type="gramEnd"/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 xml:space="preserve"> General Liability</w:t>
      </w: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</w:p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tbl>
      <w:tblPr>
        <w:tblStyle w:val="TableGrid"/>
        <w:tblW w:w="0" w:type="auto"/>
        <w:jc w:val="right"/>
        <w:tblInd w:w="-1836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444D8" w:rsidRPr="00D31C55" w:rsidTr="00AC118B">
        <w:trPr>
          <w:trHeight w:val="593"/>
          <w:jc w:val="right"/>
        </w:trPr>
        <w:tc>
          <w:tcPr>
            <w:tcW w:w="2203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t>Labor Classification</w:t>
            </w:r>
          </w:p>
        </w:tc>
        <w:tc>
          <w:tcPr>
            <w:tcW w:w="2203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GL</w:t>
            </w:r>
            <w:r w:rsidRPr="00D31C5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Class Code</w:t>
            </w:r>
          </w:p>
        </w:tc>
        <w:tc>
          <w:tcPr>
            <w:tcW w:w="2203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Estimated Payroll or Contract Value</w:t>
            </w:r>
          </w:p>
        </w:tc>
        <w:tc>
          <w:tcPr>
            <w:tcW w:w="2203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GL Rate</w:t>
            </w:r>
          </w:p>
        </w:tc>
        <w:tc>
          <w:tcPr>
            <w:tcW w:w="2204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Premium</w:t>
            </w:r>
          </w:p>
        </w:tc>
      </w:tr>
      <w:tr w:rsidR="006444D8" w:rsidTr="00AC118B">
        <w:trPr>
          <w:jc w:val="right"/>
        </w:trPr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204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4"/>
          </w:p>
        </w:tc>
      </w:tr>
      <w:tr w:rsidR="006444D8" w:rsidTr="00AC118B">
        <w:trPr>
          <w:jc w:val="right"/>
        </w:trPr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204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39"/>
          </w:p>
        </w:tc>
      </w:tr>
      <w:tr w:rsidR="006444D8" w:rsidTr="00AC118B">
        <w:trPr>
          <w:jc w:val="right"/>
        </w:trPr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203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204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4"/>
          </w:p>
        </w:tc>
      </w:tr>
    </w:tbl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ind w:left="450" w:hanging="450"/>
        <w:rPr>
          <w:rFonts w:ascii="Tahoma" w:hAnsi="Tahoma" w:cs="Tahoma"/>
          <w:bCs/>
          <w:sz w:val="12"/>
          <w:szCs w:val="16"/>
        </w:rPr>
      </w:pPr>
      <w:r>
        <w:rPr>
          <w:rFonts w:ascii="Tahoma" w:hAnsi="Tahoma" w:cs="Tahoma"/>
          <w:b/>
          <w:bCs/>
          <w:sz w:val="12"/>
          <w:szCs w:val="16"/>
        </w:rPr>
        <w:t xml:space="preserve">Note:  </w:t>
      </w:r>
      <w:r>
        <w:rPr>
          <w:rFonts w:ascii="Tahoma" w:hAnsi="Tahoma" w:cs="Tahoma"/>
          <w:bCs/>
          <w:sz w:val="12"/>
          <w:szCs w:val="16"/>
        </w:rPr>
        <w:tab/>
        <w:t xml:space="preserve">Identify General Liability loss rate per </w:t>
      </w:r>
    </w:p>
    <w:p w:rsidR="006444D8" w:rsidRPr="00E17D12" w:rsidRDefault="006444D8" w:rsidP="006444D8">
      <w:pPr>
        <w:tabs>
          <w:tab w:val="right" w:pos="7020"/>
          <w:tab w:val="left" w:pos="7110"/>
          <w:tab w:val="right" w:pos="10800"/>
        </w:tabs>
        <w:ind w:left="540" w:hanging="540"/>
        <w:rPr>
          <w:rFonts w:ascii="Tahoma" w:hAnsi="Tahoma" w:cs="Tahoma"/>
          <w:b/>
          <w:bCs/>
          <w:sz w:val="16"/>
          <w:szCs w:val="16"/>
          <w:u w:val="single"/>
        </w:rPr>
      </w:pPr>
      <w:r w:rsidRPr="00602A0D">
        <w:rPr>
          <w:rFonts w:ascii="Tahoma" w:hAnsi="Tahoma" w:cs="Tahoma"/>
          <w:bCs/>
          <w:sz w:val="12"/>
          <w:szCs w:val="16"/>
        </w:rPr>
        <w:t>$100/$1,000 of payroll or receipts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602A0D">
        <w:rPr>
          <w:rFonts w:ascii="Tahoma" w:hAnsi="Tahoma" w:cs="Tahoma"/>
          <w:bCs/>
          <w:sz w:val="12"/>
          <w:szCs w:val="16"/>
        </w:rPr>
        <w:t>within the</w:t>
      </w:r>
      <w:r>
        <w:rPr>
          <w:rFonts w:ascii="Tahoma" w:hAnsi="Tahoma" w:cs="Tahoma"/>
          <w:bCs/>
          <w:sz w:val="16"/>
          <w:szCs w:val="16"/>
        </w:rPr>
        <w:tab/>
      </w:r>
      <w:r w:rsidRPr="00E17D12">
        <w:rPr>
          <w:rFonts w:ascii="Tahoma" w:hAnsi="Tahoma" w:cs="Tahoma"/>
          <w:b/>
          <w:bCs/>
          <w:sz w:val="16"/>
          <w:szCs w:val="16"/>
        </w:rPr>
        <w:t>Total General Liability Premium (B):</w:t>
      </w:r>
      <w:r w:rsidRPr="00E17D12">
        <w:rPr>
          <w:rFonts w:ascii="Tahoma" w:hAnsi="Tahoma" w:cs="Tahoma"/>
          <w:b/>
          <w:bCs/>
          <w:sz w:val="16"/>
          <w:szCs w:val="16"/>
        </w:rPr>
        <w:tab/>
      </w:r>
      <w:r w:rsidRPr="00E17D12">
        <w:rPr>
          <w:rFonts w:ascii="Tahoma" w:hAnsi="Tahoma" w:cs="Tahoma"/>
          <w:b/>
          <w:bCs/>
          <w:sz w:val="16"/>
          <w:szCs w:val="16"/>
          <w:u w:val="single"/>
        </w:rPr>
        <w:t>$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>
        <w:rPr>
          <w:rFonts w:ascii="Tahoma" w:hAnsi="Tahoma" w:cs="Tahoma"/>
          <w:b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bCs/>
          <w:sz w:val="16"/>
          <w:szCs w:val="16"/>
          <w:u w:val="single"/>
        </w:rPr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end"/>
      </w:r>
      <w:bookmarkEnd w:id="45"/>
      <w:r w:rsidRPr="00E17D12"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6444D8" w:rsidRPr="00602A0D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2"/>
          <w:szCs w:val="16"/>
          <w:u w:val="single"/>
        </w:rPr>
      </w:pPr>
      <w:proofErr w:type="gramStart"/>
      <w:r>
        <w:rPr>
          <w:rFonts w:ascii="Tahoma" w:hAnsi="Tahoma" w:cs="Tahoma"/>
          <w:bCs/>
          <w:sz w:val="12"/>
          <w:szCs w:val="16"/>
        </w:rPr>
        <w:t>policy</w:t>
      </w:r>
      <w:proofErr w:type="gramEnd"/>
      <w:r>
        <w:rPr>
          <w:rFonts w:ascii="Tahoma" w:hAnsi="Tahoma" w:cs="Tahoma"/>
          <w:bCs/>
          <w:sz w:val="12"/>
          <w:szCs w:val="16"/>
        </w:rPr>
        <w:t xml:space="preserve"> deductible </w:t>
      </w:r>
      <w:r>
        <w:rPr>
          <w:rFonts w:ascii="Tahoma" w:hAnsi="Tahoma" w:cs="Tahoma"/>
          <w:bCs/>
          <w:sz w:val="12"/>
          <w:szCs w:val="16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>
        <w:rPr>
          <w:rFonts w:ascii="Tahoma" w:hAnsi="Tahoma" w:cs="Tahoma"/>
          <w:bCs/>
          <w:sz w:val="12"/>
          <w:szCs w:val="16"/>
          <w:u w:val="single"/>
        </w:rPr>
        <w:instrText xml:space="preserve"> FORMTEXT </w:instrText>
      </w:r>
      <w:r>
        <w:rPr>
          <w:rFonts w:ascii="Tahoma" w:hAnsi="Tahoma" w:cs="Tahoma"/>
          <w:bCs/>
          <w:sz w:val="12"/>
          <w:szCs w:val="16"/>
          <w:u w:val="single"/>
        </w:rPr>
      </w:r>
      <w:r>
        <w:rPr>
          <w:rFonts w:ascii="Tahoma" w:hAnsi="Tahoma" w:cs="Tahoma"/>
          <w:bCs/>
          <w:sz w:val="12"/>
          <w:szCs w:val="16"/>
          <w:u w:val="single"/>
        </w:rPr>
        <w:fldChar w:fldCharType="separate"/>
      </w:r>
      <w:r>
        <w:rPr>
          <w:rFonts w:ascii="Tahoma" w:hAnsi="Tahoma" w:cs="Tahoma"/>
          <w:bCs/>
          <w:noProof/>
          <w:sz w:val="12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2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2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2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2"/>
          <w:szCs w:val="16"/>
          <w:u w:val="single"/>
        </w:rPr>
        <w:t> </w:t>
      </w:r>
      <w:r>
        <w:rPr>
          <w:rFonts w:ascii="Tahoma" w:hAnsi="Tahoma" w:cs="Tahoma"/>
          <w:bCs/>
          <w:sz w:val="12"/>
          <w:szCs w:val="16"/>
          <w:u w:val="single"/>
        </w:rPr>
        <w:fldChar w:fldCharType="end"/>
      </w:r>
      <w:bookmarkEnd w:id="46"/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4"/>
          <w:szCs w:val="16"/>
        </w:rPr>
      </w:pPr>
    </w:p>
    <w:p w:rsidR="006444D8" w:rsidRPr="00E17D12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I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II</w:t>
      </w:r>
      <w:proofErr w:type="gramStart"/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 xml:space="preserve">.  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Excess</w:t>
      </w:r>
      <w:proofErr w:type="gramEnd"/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/Umbrella Liability*</w:t>
      </w: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>
        <w:rPr>
          <w:rFonts w:ascii="Tahoma" w:hAnsi="Tahoma" w:cs="Tahoma"/>
          <w:bCs/>
          <w:sz w:val="16"/>
          <w:szCs w:val="16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tbl>
      <w:tblPr>
        <w:tblStyle w:val="TableGrid"/>
        <w:tblW w:w="0" w:type="auto"/>
        <w:jc w:val="right"/>
        <w:tblInd w:w="-183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44D8" w:rsidRPr="00D31C55" w:rsidTr="00AC118B">
        <w:trPr>
          <w:jc w:val="right"/>
        </w:trPr>
        <w:tc>
          <w:tcPr>
            <w:tcW w:w="3672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Estimated Payroll or Contract Value</w:t>
            </w:r>
          </w:p>
        </w:tc>
        <w:tc>
          <w:tcPr>
            <w:tcW w:w="3672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Umbrella Rate</w:t>
            </w:r>
          </w:p>
        </w:tc>
        <w:tc>
          <w:tcPr>
            <w:tcW w:w="3672" w:type="dxa"/>
            <w:vAlign w:val="bottom"/>
          </w:tcPr>
          <w:p w:rsidR="006444D8" w:rsidRPr="00D31C55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Premium</w:t>
            </w:r>
          </w:p>
        </w:tc>
      </w:tr>
      <w:tr w:rsidR="006444D8" w:rsidTr="00AC118B">
        <w:trPr>
          <w:jc w:val="right"/>
        </w:trPr>
        <w:tc>
          <w:tcPr>
            <w:tcW w:w="3672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672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672" w:type="dxa"/>
          </w:tcPr>
          <w:p w:rsidR="006444D8" w:rsidRDefault="006444D8" w:rsidP="00AC118B">
            <w:pPr>
              <w:tabs>
                <w:tab w:val="right" w:pos="7020"/>
                <w:tab w:val="left" w:pos="7110"/>
                <w:tab w:val="right" w:leader="underscore" w:pos="10800"/>
              </w:tabs>
              <w:spacing w:before="60" w:after="6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Pr="00E17D12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</w:rPr>
        <w:tab/>
      </w:r>
      <w:r w:rsidRPr="00E17D12">
        <w:rPr>
          <w:rFonts w:ascii="Tahoma" w:hAnsi="Tahoma" w:cs="Tahoma"/>
          <w:b/>
          <w:bCs/>
          <w:sz w:val="16"/>
          <w:szCs w:val="16"/>
        </w:rPr>
        <w:t xml:space="preserve">Total </w:t>
      </w:r>
      <w:r>
        <w:rPr>
          <w:rFonts w:ascii="Tahoma" w:hAnsi="Tahoma" w:cs="Tahoma"/>
          <w:b/>
          <w:bCs/>
          <w:sz w:val="16"/>
          <w:szCs w:val="16"/>
        </w:rPr>
        <w:t>Umbrella</w:t>
      </w:r>
      <w:r w:rsidRPr="00E17D12">
        <w:rPr>
          <w:rFonts w:ascii="Tahoma" w:hAnsi="Tahoma" w:cs="Tahoma"/>
          <w:b/>
          <w:bCs/>
          <w:sz w:val="16"/>
          <w:szCs w:val="16"/>
        </w:rPr>
        <w:t xml:space="preserve"> Liability Premium (</w:t>
      </w:r>
      <w:r>
        <w:rPr>
          <w:rFonts w:ascii="Tahoma" w:hAnsi="Tahoma" w:cs="Tahoma"/>
          <w:b/>
          <w:bCs/>
          <w:sz w:val="16"/>
          <w:szCs w:val="16"/>
        </w:rPr>
        <w:t>C</w:t>
      </w:r>
      <w:r w:rsidRPr="00E17D12">
        <w:rPr>
          <w:rFonts w:ascii="Tahoma" w:hAnsi="Tahoma" w:cs="Tahoma"/>
          <w:b/>
          <w:bCs/>
          <w:sz w:val="16"/>
          <w:szCs w:val="16"/>
        </w:rPr>
        <w:t>):</w:t>
      </w:r>
      <w:r w:rsidRPr="00E17D12">
        <w:rPr>
          <w:rFonts w:ascii="Tahoma" w:hAnsi="Tahoma" w:cs="Tahoma"/>
          <w:b/>
          <w:bCs/>
          <w:sz w:val="16"/>
          <w:szCs w:val="16"/>
        </w:rPr>
        <w:tab/>
      </w:r>
      <w:r w:rsidRPr="00E17D12">
        <w:rPr>
          <w:rFonts w:ascii="Tahoma" w:hAnsi="Tahoma" w:cs="Tahoma"/>
          <w:b/>
          <w:bCs/>
          <w:sz w:val="16"/>
          <w:szCs w:val="16"/>
          <w:u w:val="single"/>
        </w:rPr>
        <w:t>$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>
        <w:rPr>
          <w:rFonts w:ascii="Tahoma" w:hAnsi="Tahoma" w:cs="Tahoma"/>
          <w:b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bCs/>
          <w:sz w:val="16"/>
          <w:szCs w:val="16"/>
          <w:u w:val="single"/>
        </w:rPr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end"/>
      </w:r>
      <w:bookmarkEnd w:id="50"/>
      <w:r w:rsidRPr="00E17D12"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4"/>
          <w:szCs w:val="16"/>
        </w:rPr>
      </w:pPr>
    </w:p>
    <w:p w:rsidR="006444D8" w:rsidRPr="0075668D" w:rsidRDefault="006444D8" w:rsidP="006444D8">
      <w:pPr>
        <w:tabs>
          <w:tab w:val="left" w:pos="360"/>
          <w:tab w:val="right" w:pos="7020"/>
          <w:tab w:val="left" w:pos="7110"/>
          <w:tab w:val="right" w:pos="10800"/>
        </w:tabs>
        <w:ind w:left="360" w:hanging="360"/>
        <w:rPr>
          <w:rFonts w:ascii="Tahoma" w:hAnsi="Tahoma" w:cs="Tahoma"/>
          <w:bCs/>
          <w:sz w:val="12"/>
          <w:szCs w:val="12"/>
        </w:rPr>
      </w:pPr>
      <w:r w:rsidRPr="0075668D">
        <w:rPr>
          <w:rFonts w:ascii="Tahoma" w:hAnsi="Tahoma" w:cs="Tahoma"/>
          <w:bCs/>
          <w:sz w:val="12"/>
          <w:szCs w:val="12"/>
        </w:rPr>
        <w:t>*</w:t>
      </w:r>
      <w:r w:rsidRPr="0075668D">
        <w:rPr>
          <w:rFonts w:ascii="Tahoma" w:hAnsi="Tahoma" w:cs="Tahoma"/>
          <w:bCs/>
          <w:sz w:val="12"/>
          <w:szCs w:val="12"/>
        </w:rPr>
        <w:tab/>
        <w:t>If Excess/Umbrella Liability premium is flat-charge, develop rate by dividing your excess policy annual premium by estimated annual payroll.  Apply this rate to the estimated payroll for this project.  If annual rate is not provided a minimum deduct of 15% of the primary General Liability rate will be applied</w:t>
      </w:r>
      <w:r>
        <w:rPr>
          <w:rFonts w:ascii="Tahoma" w:hAnsi="Tahoma" w:cs="Tahoma"/>
          <w:bCs/>
          <w:sz w:val="12"/>
          <w:szCs w:val="12"/>
        </w:rPr>
        <w:t>.</w:t>
      </w:r>
    </w:p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Pr="009D48F1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/>
          <w:bCs/>
          <w:sz w:val="16"/>
          <w:szCs w:val="16"/>
          <w:bdr w:val="single" w:sz="4" w:space="0" w:color="auto"/>
        </w:rPr>
      </w:pP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I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V</w:t>
      </w:r>
      <w:proofErr w:type="gramStart"/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 xml:space="preserve">.  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Profit</w:t>
      </w:r>
      <w:proofErr w:type="gramEnd"/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 xml:space="preserve"> Overhead and Contingency</w:t>
      </w: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1" w:name="Text53"/>
      <w:r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Cs/>
          <w:sz w:val="16"/>
          <w:szCs w:val="16"/>
          <w:u w:val="single"/>
        </w:rPr>
      </w:r>
      <w:r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51"/>
      <w:r>
        <w:rPr>
          <w:rFonts w:ascii="Tahoma" w:hAnsi="Tahoma" w:cs="Tahoma"/>
          <w:b/>
          <w:bCs/>
          <w:sz w:val="16"/>
          <w:szCs w:val="16"/>
        </w:rPr>
        <w:t>________% of Premium (D):</w:t>
      </w:r>
      <w:r w:rsidRPr="00E17D1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E17D12">
        <w:rPr>
          <w:rFonts w:ascii="Tahoma" w:hAnsi="Tahoma" w:cs="Tahoma"/>
          <w:b/>
          <w:bCs/>
          <w:sz w:val="16"/>
          <w:szCs w:val="16"/>
        </w:rPr>
        <w:tab/>
      </w:r>
      <w:r w:rsidRPr="00E17D12">
        <w:rPr>
          <w:rFonts w:ascii="Tahoma" w:hAnsi="Tahoma" w:cs="Tahoma"/>
          <w:b/>
          <w:bCs/>
          <w:sz w:val="16"/>
          <w:szCs w:val="16"/>
          <w:u w:val="single"/>
        </w:rPr>
        <w:t>$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2" w:name="Text54"/>
      <w:r>
        <w:rPr>
          <w:rFonts w:ascii="Tahoma" w:hAnsi="Tahoma" w:cs="Tahoma"/>
          <w:b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bCs/>
          <w:sz w:val="16"/>
          <w:szCs w:val="16"/>
          <w:u w:val="single"/>
        </w:rPr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end"/>
      </w:r>
      <w:bookmarkEnd w:id="52"/>
      <w:r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leader="underscore" w:pos="10800"/>
        </w:tabs>
        <w:rPr>
          <w:rFonts w:ascii="Tahoma" w:hAnsi="Tahoma" w:cs="Tahoma"/>
          <w:bCs/>
          <w:sz w:val="14"/>
          <w:szCs w:val="16"/>
        </w:rPr>
      </w:pP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V</w:t>
      </w:r>
      <w:r w:rsidRPr="0082059B"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 xml:space="preserve">.  </w:t>
      </w:r>
      <w:r>
        <w:rPr>
          <w:rFonts w:ascii="Tahoma" w:hAnsi="Tahoma" w:cs="Tahoma"/>
          <w:b/>
          <w:bCs/>
          <w:sz w:val="16"/>
          <w:szCs w:val="16"/>
          <w:bdr w:val="single" w:sz="4" w:space="0" w:color="auto"/>
        </w:rPr>
        <w:t>Total Initial Insurance Deduct</w:t>
      </w:r>
      <w:r>
        <w:rPr>
          <w:rFonts w:ascii="Tahoma" w:hAnsi="Tahoma" w:cs="Tahoma"/>
          <w:bCs/>
          <w:sz w:val="16"/>
          <w:szCs w:val="16"/>
          <w:bdr w:val="single" w:sz="4" w:space="0" w:color="auto"/>
        </w:rPr>
        <w:t xml:space="preserve">  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>Total Lines of Insurance (A+B+C+D):</w:t>
      </w:r>
      <w:r w:rsidRPr="00E17D1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E17D12">
        <w:rPr>
          <w:rFonts w:ascii="Tahoma" w:hAnsi="Tahoma" w:cs="Tahoma"/>
          <w:b/>
          <w:bCs/>
          <w:sz w:val="16"/>
          <w:szCs w:val="16"/>
        </w:rPr>
        <w:tab/>
      </w:r>
      <w:r w:rsidRPr="00E17D12">
        <w:rPr>
          <w:rFonts w:ascii="Tahoma" w:hAnsi="Tahoma" w:cs="Tahoma"/>
          <w:b/>
          <w:bCs/>
          <w:sz w:val="16"/>
          <w:szCs w:val="16"/>
          <w:u w:val="single"/>
        </w:rPr>
        <w:t>$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3" w:name="Text55"/>
      <w:r>
        <w:rPr>
          <w:rFonts w:ascii="Tahoma" w:hAnsi="Tahoma" w:cs="Tahoma"/>
          <w:b/>
          <w:bCs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bCs/>
          <w:sz w:val="16"/>
          <w:szCs w:val="16"/>
          <w:u w:val="single"/>
        </w:rPr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bCs/>
          <w:sz w:val="16"/>
          <w:szCs w:val="16"/>
          <w:u w:val="single"/>
        </w:rPr>
        <w:fldChar w:fldCharType="end"/>
      </w:r>
      <w:bookmarkEnd w:id="53"/>
      <w:r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Pr="004F4F9B" w:rsidRDefault="006444D8" w:rsidP="006444D8">
      <w:pPr>
        <w:tabs>
          <w:tab w:val="right" w:pos="7020"/>
          <w:tab w:val="left" w:pos="7110"/>
          <w:tab w:val="right" w:pos="10800"/>
        </w:tabs>
        <w:rPr>
          <w:rFonts w:ascii="Tahoma" w:hAnsi="Tahoma" w:cs="Tahoma"/>
          <w:bCs/>
          <w:sz w:val="14"/>
          <w:szCs w:val="16"/>
          <w:u w:val="single"/>
        </w:rPr>
      </w:pPr>
    </w:p>
    <w:p w:rsidR="006444D8" w:rsidRDefault="006444D8" w:rsidP="006444D8">
      <w:pPr>
        <w:tabs>
          <w:tab w:val="right" w:pos="7020"/>
          <w:tab w:val="left" w:pos="7110"/>
          <w:tab w:val="right" w:pos="10800"/>
        </w:tabs>
        <w:jc w:val="center"/>
        <w:rPr>
          <w:rFonts w:ascii="Tahoma" w:hAnsi="Tahoma" w:cs="Tahoma"/>
          <w:bCs/>
          <w:sz w:val="16"/>
          <w:szCs w:val="16"/>
          <w:u w:val="single"/>
        </w:rPr>
      </w:pPr>
    </w:p>
    <w:p w:rsidR="006444D8" w:rsidRPr="001842E7" w:rsidRDefault="006444D8" w:rsidP="006444D8">
      <w:pPr>
        <w:tabs>
          <w:tab w:val="right" w:leader="underscore" w:pos="3780"/>
          <w:tab w:val="left" w:pos="4320"/>
          <w:tab w:val="right" w:leader="underscore" w:pos="7200"/>
          <w:tab w:val="left" w:pos="7560"/>
          <w:tab w:val="right" w:leader="underscore" w:pos="10800"/>
        </w:tabs>
        <w:rPr>
          <w:rFonts w:ascii="Tahoma" w:hAnsi="Tahoma" w:cs="Tahoma"/>
          <w:b/>
          <w:bCs/>
          <w:sz w:val="16"/>
          <w:szCs w:val="16"/>
          <w:bdr w:val="single" w:sz="4" w:space="0" w:color="auto"/>
        </w:rPr>
      </w:pP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4" w:name="Text56"/>
      <w:r w:rsidRPr="005A3037"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 w:rsidRPr="005A3037">
        <w:rPr>
          <w:rFonts w:ascii="Tahoma" w:hAnsi="Tahoma" w:cs="Tahoma"/>
          <w:bCs/>
          <w:sz w:val="16"/>
          <w:szCs w:val="16"/>
          <w:u w:val="single"/>
        </w:rPr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54"/>
      <w:r w:rsidRPr="005A3037">
        <w:rPr>
          <w:rFonts w:ascii="Tahoma" w:hAnsi="Tahoma" w:cs="Tahoma"/>
          <w:bCs/>
          <w:sz w:val="16"/>
          <w:szCs w:val="16"/>
          <w:u w:val="single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Pr="005A3037">
        <w:rPr>
          <w:rFonts w:ascii="Tahoma" w:hAnsi="Tahoma" w:cs="Tahoma"/>
          <w:bCs/>
          <w:sz w:val="16"/>
          <w:szCs w:val="16"/>
          <w:u w:val="single"/>
        </w:rPr>
        <w:instrText xml:space="preserve"> FORMTEXT </w:instrText>
      </w:r>
      <w:r w:rsidRPr="005A3037">
        <w:rPr>
          <w:rFonts w:ascii="Tahoma" w:hAnsi="Tahoma" w:cs="Tahoma"/>
          <w:bCs/>
          <w:sz w:val="16"/>
          <w:szCs w:val="16"/>
          <w:u w:val="single"/>
        </w:rPr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separate"/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noProof/>
          <w:sz w:val="16"/>
          <w:szCs w:val="16"/>
          <w:u w:val="single"/>
        </w:rPr>
        <w:t> </w:t>
      </w:r>
      <w:r w:rsidRPr="005A3037">
        <w:rPr>
          <w:rFonts w:ascii="Tahoma" w:hAnsi="Tahoma" w:cs="Tahoma"/>
          <w:bCs/>
          <w:sz w:val="16"/>
          <w:szCs w:val="16"/>
          <w:u w:val="single"/>
        </w:rPr>
        <w:fldChar w:fldCharType="end"/>
      </w:r>
      <w:bookmarkEnd w:id="55"/>
      <w:r w:rsidRPr="005A3037">
        <w:rPr>
          <w:rFonts w:ascii="Tahoma" w:hAnsi="Tahoma" w:cs="Tahoma"/>
          <w:bCs/>
          <w:sz w:val="16"/>
          <w:szCs w:val="16"/>
          <w:u w:val="single"/>
        </w:rPr>
        <w:tab/>
      </w:r>
    </w:p>
    <w:p w:rsidR="006444D8" w:rsidRDefault="006444D8" w:rsidP="006444D8">
      <w:pPr>
        <w:tabs>
          <w:tab w:val="center" w:pos="1800"/>
          <w:tab w:val="center" w:pos="5760"/>
          <w:tab w:val="center" w:pos="918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Broker/Agency Name</w:t>
      </w:r>
      <w:r>
        <w:rPr>
          <w:rFonts w:ascii="Tahoma" w:hAnsi="Tahoma" w:cs="Tahoma"/>
          <w:b/>
          <w:bCs/>
          <w:sz w:val="16"/>
          <w:szCs w:val="16"/>
        </w:rPr>
        <w:tab/>
        <w:t>Broker Signature</w:t>
      </w:r>
      <w:r>
        <w:rPr>
          <w:rFonts w:ascii="Tahoma" w:hAnsi="Tahoma" w:cs="Tahoma"/>
          <w:b/>
          <w:bCs/>
          <w:sz w:val="16"/>
          <w:szCs w:val="16"/>
        </w:rPr>
        <w:tab/>
        <w:t>Date</w:t>
      </w:r>
    </w:p>
    <w:p w:rsidR="006444D8" w:rsidRPr="004F4F9B" w:rsidRDefault="006444D8" w:rsidP="006444D8">
      <w:pPr>
        <w:tabs>
          <w:tab w:val="center" w:pos="1800"/>
          <w:tab w:val="center" w:pos="5760"/>
          <w:tab w:val="center" w:pos="9180"/>
        </w:tabs>
        <w:rPr>
          <w:rFonts w:ascii="Tahoma" w:hAnsi="Tahoma" w:cs="Tahoma"/>
          <w:bCs/>
          <w:sz w:val="14"/>
          <w:szCs w:val="16"/>
        </w:rPr>
      </w:pPr>
    </w:p>
    <w:p w:rsidR="006444D8" w:rsidRDefault="006444D8" w:rsidP="006444D8">
      <w:pPr>
        <w:tabs>
          <w:tab w:val="center" w:pos="1800"/>
          <w:tab w:val="center" w:pos="5760"/>
          <w:tab w:val="center" w:pos="9180"/>
        </w:tabs>
        <w:jc w:val="center"/>
        <w:rPr>
          <w:rFonts w:ascii="Tahoma" w:hAnsi="Tahoma" w:cs="Tahoma"/>
          <w:b/>
          <w:bCs/>
          <w:sz w:val="16"/>
          <w:szCs w:val="16"/>
          <w:bdr w:val="single" w:sz="4" w:space="0" w:color="auto"/>
        </w:rPr>
      </w:pPr>
    </w:p>
    <w:p w:rsidR="006444D8" w:rsidRDefault="006444D8" w:rsidP="006444D8">
      <w:pPr>
        <w:tabs>
          <w:tab w:val="center" w:pos="1800"/>
          <w:tab w:val="center" w:pos="5760"/>
          <w:tab w:val="center" w:pos="9180"/>
        </w:tabs>
        <w:jc w:val="center"/>
        <w:rPr>
          <w:rFonts w:ascii="Tahoma" w:hAnsi="Tahoma" w:cs="Tahoma"/>
          <w:b/>
          <w:bCs/>
          <w:sz w:val="16"/>
          <w:szCs w:val="16"/>
          <w:bdr w:val="single" w:sz="4" w:space="0" w:color="auto"/>
        </w:rPr>
      </w:pPr>
      <w:r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C1FEC" wp14:editId="65219E03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6830695" cy="410845"/>
                <wp:effectExtent l="8255" t="5715" r="9525" b="120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D8" w:rsidRPr="006C03D3" w:rsidRDefault="006444D8" w:rsidP="006444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6C03D3">
                              <w:rPr>
                                <w:rFonts w:ascii="Tahoma" w:hAnsi="Tahoma" w:cs="Tahoma"/>
                                <w:b/>
                                <w:sz w:val="20"/>
                                <w:szCs w:val="18"/>
                              </w:rPr>
                              <w:t>*Policy rate pages must be submitted with this worksheet.</w:t>
                            </w:r>
                          </w:p>
                          <w:p w:rsidR="006444D8" w:rsidRPr="006C03D3" w:rsidRDefault="006444D8" w:rsidP="006444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6C03D3">
                              <w:rPr>
                                <w:rFonts w:ascii="Tahoma" w:hAnsi="Tahoma" w:cs="Tahoma"/>
                                <w:b/>
                                <w:sz w:val="20"/>
                                <w:szCs w:val="18"/>
                              </w:rPr>
                              <w:t>THERE WILL BE NO EXCEPTIONS.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9pt;margin-top:5.7pt;width:537.8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">
                <v:textbox>
                  <w:txbxContent>
                    <w:p w:rsidR="006444D8" w:rsidRPr="006C03D3" w:rsidRDefault="006444D8" w:rsidP="006444D8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18"/>
                        </w:rPr>
                      </w:pPr>
                      <w:r w:rsidRPr="006C03D3">
                        <w:rPr>
                          <w:rFonts w:ascii="Tahoma" w:hAnsi="Tahoma" w:cs="Tahoma"/>
                          <w:b/>
                          <w:sz w:val="20"/>
                          <w:szCs w:val="18"/>
                        </w:rPr>
                        <w:t>*Policy rate pages must be submitted with this worksheet.</w:t>
                      </w:r>
                    </w:p>
                    <w:p w:rsidR="006444D8" w:rsidRPr="006C03D3" w:rsidRDefault="006444D8" w:rsidP="006444D8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18"/>
                        </w:rPr>
                      </w:pPr>
                      <w:r w:rsidRPr="006C03D3">
                        <w:rPr>
                          <w:rFonts w:ascii="Tahoma" w:hAnsi="Tahoma" w:cs="Tahoma"/>
                          <w:b/>
                          <w:sz w:val="20"/>
                          <w:szCs w:val="18"/>
                        </w:rPr>
                        <w:t>THERE WILL BE NO EXCEPTIONS.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6444D8" w:rsidRDefault="006444D8" w:rsidP="006444D8">
      <w:pPr>
        <w:pStyle w:val="Heading6"/>
        <w:tabs>
          <w:tab w:val="left" w:pos="4386"/>
          <w:tab w:val="center" w:pos="5400"/>
        </w:tabs>
        <w:spacing w:before="0"/>
        <w:rPr>
          <w:rFonts w:ascii="Tahoma" w:hAnsi="Tahoma"/>
          <w:sz w:val="18"/>
          <w:szCs w:val="18"/>
        </w:rPr>
      </w:pPr>
    </w:p>
    <w:p w:rsidR="00894DA5" w:rsidRDefault="00894DA5"/>
    <w:sectPr w:rsidR="00894DA5" w:rsidSect="00644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8"/>
    <w:rsid w:val="006444D8"/>
    <w:rsid w:val="00894DA5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D8"/>
    <w:pPr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44D8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444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TableGrid">
    <w:name w:val="Table Grid"/>
    <w:basedOn w:val="TableNormal"/>
    <w:rsid w:val="00644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D8"/>
    <w:pPr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44D8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444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TableGrid">
    <w:name w:val="Table Grid"/>
    <w:basedOn w:val="TableNormal"/>
    <w:rsid w:val="00644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>CDOT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Wassenaar, Jeffrey</dc:creator>
  <cp:lastModifiedBy>Wassenaar, Jeffrey</cp:lastModifiedBy>
  <cp:revision>2</cp:revision>
  <dcterms:created xsi:type="dcterms:W3CDTF">2012-10-01T14:50:00Z</dcterms:created>
  <dcterms:modified xsi:type="dcterms:W3CDTF">2013-03-04T23:22:00Z</dcterms:modified>
</cp:coreProperties>
</file>